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0D1" w:rsidRPr="00662666" w:rsidRDefault="00C729D6" w:rsidP="00C729D6">
      <w:pPr>
        <w:shd w:val="clear" w:color="auto" w:fill="FFFFFF"/>
        <w:tabs>
          <w:tab w:val="left" w:pos="758"/>
        </w:tabs>
        <w:jc w:val="center"/>
        <w:rPr>
          <w:b/>
          <w:sz w:val="28"/>
          <w:szCs w:val="28"/>
          <w:lang w:val="ru-RU"/>
        </w:rPr>
      </w:pPr>
      <w:r w:rsidRPr="00662666">
        <w:rPr>
          <w:b/>
          <w:sz w:val="28"/>
          <w:szCs w:val="28"/>
          <w:lang w:val="ru-RU"/>
        </w:rPr>
        <w:t xml:space="preserve">Пояснительная записка </w:t>
      </w:r>
    </w:p>
    <w:p w:rsidR="0058474A" w:rsidRPr="0067671D" w:rsidRDefault="00C729D6" w:rsidP="0058474A">
      <w:pPr>
        <w:widowControl w:val="0"/>
        <w:jc w:val="center"/>
        <w:rPr>
          <w:b/>
          <w:sz w:val="28"/>
          <w:szCs w:val="28"/>
          <w:lang w:val="ru-RU"/>
        </w:rPr>
      </w:pPr>
      <w:r w:rsidRPr="00662666">
        <w:rPr>
          <w:b/>
          <w:sz w:val="28"/>
          <w:szCs w:val="28"/>
          <w:lang w:val="ru-RU"/>
        </w:rPr>
        <w:t>к проекту решения «</w:t>
      </w:r>
      <w:r w:rsidR="00F866D6" w:rsidRPr="00F866D6">
        <w:rPr>
          <w:b/>
          <w:sz w:val="28"/>
          <w:szCs w:val="28"/>
          <w:lang w:val="ru-RU"/>
        </w:rPr>
        <w:t xml:space="preserve">О внесении изменений в </w:t>
      </w:r>
      <w:r w:rsidR="000805BA">
        <w:rPr>
          <w:b/>
          <w:sz w:val="28"/>
          <w:szCs w:val="28"/>
          <w:lang w:val="ru-RU"/>
        </w:rPr>
        <w:t xml:space="preserve">Положение об организации и проведении </w:t>
      </w:r>
      <w:r w:rsidR="00F866D6" w:rsidRPr="00F866D6">
        <w:rPr>
          <w:b/>
          <w:sz w:val="28"/>
          <w:szCs w:val="28"/>
          <w:lang w:val="ru-RU"/>
        </w:rPr>
        <w:t>публичных слушаний на территории Шенкурск</w:t>
      </w:r>
      <w:r w:rsidR="000805BA">
        <w:rPr>
          <w:b/>
          <w:sz w:val="28"/>
          <w:szCs w:val="28"/>
          <w:lang w:val="ru-RU"/>
        </w:rPr>
        <w:t>ого</w:t>
      </w:r>
      <w:r w:rsidR="00F866D6" w:rsidRPr="00F866D6">
        <w:rPr>
          <w:b/>
          <w:sz w:val="28"/>
          <w:szCs w:val="28"/>
          <w:lang w:val="ru-RU"/>
        </w:rPr>
        <w:t xml:space="preserve"> </w:t>
      </w:r>
      <w:r w:rsidR="000805BA">
        <w:rPr>
          <w:b/>
          <w:sz w:val="28"/>
          <w:szCs w:val="28"/>
          <w:lang w:val="ru-RU"/>
        </w:rPr>
        <w:t>городского поселения</w:t>
      </w:r>
      <w:r w:rsidR="0058474A" w:rsidRPr="0067671D">
        <w:rPr>
          <w:b/>
          <w:bCs/>
          <w:sz w:val="28"/>
          <w:szCs w:val="28"/>
          <w:lang w:val="ru-RU"/>
        </w:rPr>
        <w:t xml:space="preserve">» </w:t>
      </w:r>
    </w:p>
    <w:p w:rsidR="00C729D6" w:rsidRPr="00662666" w:rsidRDefault="00C729D6" w:rsidP="002B1442">
      <w:pPr>
        <w:shd w:val="clear" w:color="auto" w:fill="FFFFFF"/>
        <w:tabs>
          <w:tab w:val="left" w:pos="758"/>
        </w:tabs>
        <w:rPr>
          <w:sz w:val="28"/>
          <w:szCs w:val="28"/>
          <w:lang w:val="ru-RU"/>
        </w:rPr>
      </w:pPr>
    </w:p>
    <w:p w:rsidR="002B1442" w:rsidRPr="002B1442" w:rsidRDefault="002B1442" w:rsidP="002B144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2B1442">
        <w:rPr>
          <w:sz w:val="28"/>
          <w:szCs w:val="28"/>
          <w:lang w:val="ru-RU"/>
        </w:rPr>
        <w:t>Данный проект решения разработан в соответствии с Федеральным законом от 06.10.2003 № 131-ФЗ «Об общих принципах организации местного самоуправления в Российской Федерации» (далее – Федеральный закон № 131-ФЗ). Частью 4 статьи 28 Федерального закона № 131-ФЗ установлено, что порядок организации и проведения публичных слушаний определяется уставом муниципального образования и (или) нормативными правовыми актами представительного   органа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слушаний, заблаговременное ознакомление с проектом муниципального правового акта, другие меры, обеспечивающие участие в публичных слушаниях жителей муниципального образования, опубликование (обнародование) результатов публичных слушаний, включая мотивированное обоснование принятых решений.</w:t>
      </w:r>
    </w:p>
    <w:p w:rsidR="002B1442" w:rsidRPr="002B1442" w:rsidRDefault="002B1442" w:rsidP="002B144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2B1442">
        <w:rPr>
          <w:sz w:val="28"/>
          <w:szCs w:val="28"/>
          <w:lang w:val="ru-RU"/>
        </w:rPr>
        <w:t xml:space="preserve">Требования к порядку проведения публичных слушаний, закрепленные в части 4 статьи 28 Федерального закона № 131-ФЗ, не исключают возможность проведения публичных слушаний в дистанционной форме посредством сети «Интернет». </w:t>
      </w:r>
    </w:p>
    <w:p w:rsidR="0057623A" w:rsidRPr="002B1442" w:rsidRDefault="002B1442" w:rsidP="002B144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2B1442">
        <w:rPr>
          <w:sz w:val="28"/>
          <w:szCs w:val="28"/>
          <w:lang w:val="ru-RU"/>
        </w:rPr>
        <w:t xml:space="preserve">В целях совершенствования порядка организации и проведения публичных слушаний на территории </w:t>
      </w:r>
      <w:r w:rsidR="000805BA">
        <w:rPr>
          <w:sz w:val="28"/>
          <w:szCs w:val="28"/>
          <w:lang w:val="ru-RU"/>
        </w:rPr>
        <w:t>Шенкурского городского поселения</w:t>
      </w:r>
      <w:r w:rsidRPr="002B1442">
        <w:rPr>
          <w:sz w:val="28"/>
          <w:szCs w:val="28"/>
          <w:lang w:val="ru-RU"/>
        </w:rPr>
        <w:t xml:space="preserve">, с учетом действия на территории Архангельской области ограничительных мер, связанных с противодействием распространению новой коронавирусной инфекции (COVID-2019) предлагаем внести соответствующие </w:t>
      </w:r>
      <w:r w:rsidR="000805BA">
        <w:rPr>
          <w:sz w:val="28"/>
          <w:szCs w:val="28"/>
          <w:lang w:val="ru-RU"/>
        </w:rPr>
        <w:t>изменения</w:t>
      </w:r>
      <w:r w:rsidRPr="002B1442">
        <w:rPr>
          <w:sz w:val="28"/>
          <w:szCs w:val="28"/>
          <w:lang w:val="ru-RU"/>
        </w:rPr>
        <w:t xml:space="preserve"> в принятый нормативный правовой акт, предусмотрев в нем возможность проведения публичных слушаний в дистанционной форме.</w:t>
      </w:r>
    </w:p>
    <w:p w:rsidR="00BE4D42" w:rsidRPr="002B1442" w:rsidRDefault="00BE4D42" w:rsidP="002B1442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</w:p>
    <w:p w:rsidR="00AB3170" w:rsidRPr="005C24C9" w:rsidRDefault="00AB3170" w:rsidP="00B03C46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val="ru-RU" w:eastAsia="en-US"/>
        </w:rPr>
      </w:pPr>
    </w:p>
    <w:p w:rsidR="000805BA" w:rsidRPr="000805BA" w:rsidRDefault="000805BA" w:rsidP="000805BA">
      <w:pPr>
        <w:pStyle w:val="a3"/>
        <w:rPr>
          <w:sz w:val="28"/>
          <w:szCs w:val="28"/>
          <w:lang w:val="ru-RU"/>
        </w:rPr>
      </w:pPr>
      <w:r w:rsidRPr="000805BA">
        <w:rPr>
          <w:sz w:val="28"/>
          <w:szCs w:val="28"/>
          <w:lang w:val="ru-RU"/>
        </w:rPr>
        <w:t>Председатель муниципального Совета</w:t>
      </w:r>
    </w:p>
    <w:p w:rsidR="000805BA" w:rsidRPr="000805BA" w:rsidRDefault="000805BA" w:rsidP="000805BA">
      <w:pPr>
        <w:pStyle w:val="a3"/>
        <w:rPr>
          <w:sz w:val="28"/>
          <w:szCs w:val="28"/>
          <w:lang w:val="ru-RU"/>
        </w:rPr>
      </w:pPr>
      <w:r w:rsidRPr="000805BA">
        <w:rPr>
          <w:sz w:val="28"/>
          <w:szCs w:val="28"/>
          <w:lang w:val="ru-RU"/>
        </w:rPr>
        <w:t xml:space="preserve">Шенкурского городского поселения – </w:t>
      </w:r>
    </w:p>
    <w:p w:rsidR="000805BA" w:rsidRPr="000805BA" w:rsidRDefault="000805BA" w:rsidP="000805BA">
      <w:pPr>
        <w:pStyle w:val="a3"/>
        <w:rPr>
          <w:sz w:val="28"/>
          <w:szCs w:val="28"/>
          <w:lang w:val="ru-RU"/>
        </w:rPr>
      </w:pPr>
      <w:r w:rsidRPr="000805BA">
        <w:rPr>
          <w:sz w:val="28"/>
          <w:szCs w:val="28"/>
          <w:lang w:val="ru-RU"/>
        </w:rPr>
        <w:t xml:space="preserve">руководитель Шенкурского </w:t>
      </w:r>
    </w:p>
    <w:p w:rsidR="000805BA" w:rsidRPr="000805BA" w:rsidRDefault="000805BA" w:rsidP="000805BA">
      <w:pPr>
        <w:pStyle w:val="a3"/>
        <w:rPr>
          <w:sz w:val="28"/>
          <w:szCs w:val="28"/>
          <w:lang w:val="ru-RU"/>
        </w:rPr>
      </w:pPr>
      <w:r w:rsidRPr="000805BA">
        <w:rPr>
          <w:sz w:val="28"/>
          <w:szCs w:val="28"/>
          <w:lang w:val="ru-RU"/>
        </w:rPr>
        <w:t>городского поселения                                                                      И.В. Питолина</w:t>
      </w:r>
    </w:p>
    <w:p w:rsidR="00BE4D42" w:rsidRPr="005C24C9" w:rsidRDefault="000805BA" w:rsidP="000805BA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bookmarkStart w:id="0" w:name="_GoBack"/>
      <w:bookmarkEnd w:id="0"/>
    </w:p>
    <w:sectPr w:rsidR="00BE4D42" w:rsidRPr="005C24C9" w:rsidSect="00F866D6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29D6"/>
    <w:rsid w:val="00044336"/>
    <w:rsid w:val="000805BA"/>
    <w:rsid w:val="00096BDF"/>
    <w:rsid w:val="000D3BF9"/>
    <w:rsid w:val="00176FD7"/>
    <w:rsid w:val="00224565"/>
    <w:rsid w:val="002B1442"/>
    <w:rsid w:val="002D0B2E"/>
    <w:rsid w:val="002D56C4"/>
    <w:rsid w:val="003B1004"/>
    <w:rsid w:val="004161F3"/>
    <w:rsid w:val="0057623A"/>
    <w:rsid w:val="0058474A"/>
    <w:rsid w:val="005A7B8C"/>
    <w:rsid w:val="005C24C9"/>
    <w:rsid w:val="005C5DA4"/>
    <w:rsid w:val="005D1DD4"/>
    <w:rsid w:val="005D4AAA"/>
    <w:rsid w:val="00620E42"/>
    <w:rsid w:val="006262D7"/>
    <w:rsid w:val="00652768"/>
    <w:rsid w:val="00662666"/>
    <w:rsid w:val="00674F0B"/>
    <w:rsid w:val="0068524C"/>
    <w:rsid w:val="006865F8"/>
    <w:rsid w:val="00687DDA"/>
    <w:rsid w:val="007722A4"/>
    <w:rsid w:val="008000D1"/>
    <w:rsid w:val="008C1DED"/>
    <w:rsid w:val="00931920"/>
    <w:rsid w:val="00950AEA"/>
    <w:rsid w:val="009D71EA"/>
    <w:rsid w:val="00A21050"/>
    <w:rsid w:val="00A5682D"/>
    <w:rsid w:val="00AB3170"/>
    <w:rsid w:val="00AD2806"/>
    <w:rsid w:val="00AF7498"/>
    <w:rsid w:val="00B03614"/>
    <w:rsid w:val="00B03C46"/>
    <w:rsid w:val="00B54890"/>
    <w:rsid w:val="00BE4D42"/>
    <w:rsid w:val="00C05207"/>
    <w:rsid w:val="00C15133"/>
    <w:rsid w:val="00C34A1D"/>
    <w:rsid w:val="00C729D6"/>
    <w:rsid w:val="00D81AC7"/>
    <w:rsid w:val="00E94F98"/>
    <w:rsid w:val="00EA3EA8"/>
    <w:rsid w:val="00F47170"/>
    <w:rsid w:val="00F61D42"/>
    <w:rsid w:val="00F866D6"/>
    <w:rsid w:val="00FE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9D6"/>
    <w:rPr>
      <w:rFonts w:ascii="Times New Roman" w:eastAsia="Times New Roman" w:hAnsi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29D6"/>
    <w:rPr>
      <w:rFonts w:ascii="Times New Roman" w:eastAsia="Times New Roman" w:hAnsi="Times New Roman"/>
      <w:lang w:val="en-US"/>
    </w:rPr>
  </w:style>
  <w:style w:type="paragraph" w:customStyle="1" w:styleId="1">
    <w:name w:val="Основной текст1"/>
    <w:basedOn w:val="a"/>
    <w:rsid w:val="00662666"/>
    <w:pPr>
      <w:shd w:val="clear" w:color="auto" w:fill="FFFFFF"/>
      <w:spacing w:before="600" w:after="300" w:line="322" w:lineRule="exact"/>
      <w:jc w:val="both"/>
    </w:pPr>
    <w:rPr>
      <w:sz w:val="26"/>
      <w:szCs w:val="26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2B144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1442"/>
    <w:rPr>
      <w:rFonts w:ascii="Segoe UI" w:eastAsia="Times New Roman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289</Words>
  <Characters>1650</Characters>
  <Application>Microsoft Office Word</Application>
  <DocSecurity>0</DocSecurity>
  <Lines>13</Lines>
  <Paragraphs>3</Paragraphs>
  <ScaleCrop>false</ScaleCrop>
  <Company/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User</cp:lastModifiedBy>
  <cp:revision>7</cp:revision>
  <cp:lastPrinted>2020-10-21T08:34:00Z</cp:lastPrinted>
  <dcterms:created xsi:type="dcterms:W3CDTF">2020-08-27T11:19:00Z</dcterms:created>
  <dcterms:modified xsi:type="dcterms:W3CDTF">2020-10-21T08:35:00Z</dcterms:modified>
</cp:coreProperties>
</file>